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9" w:rsidRDefault="00F74BC7" w:rsidP="00F74BC7">
      <w:pPr>
        <w:pStyle w:val="1"/>
      </w:pPr>
      <w:r>
        <w:t>Информация о специальных условиях питания для инвалидов с ОВЗ</w:t>
      </w:r>
    </w:p>
    <w:p w:rsidR="00F74BC7" w:rsidRPr="00F74BC7" w:rsidRDefault="00F74BC7" w:rsidP="00F74BC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406"/>
        <w:gridCol w:w="2516"/>
        <w:gridCol w:w="1134"/>
        <w:gridCol w:w="992"/>
        <w:gridCol w:w="1134"/>
        <w:gridCol w:w="1417"/>
        <w:gridCol w:w="4472"/>
      </w:tblGrid>
      <w:tr w:rsidR="00F74BC7" w:rsidTr="00BB60B1">
        <w:tc>
          <w:tcPr>
            <w:tcW w:w="1715" w:type="dxa"/>
            <w:vMerge w:val="restart"/>
          </w:tcPr>
          <w:p w:rsidR="00F74BC7" w:rsidRDefault="00F74BC7" w:rsidP="00005812">
            <w:r>
              <w:t>Наименование объекта</w:t>
            </w:r>
          </w:p>
        </w:tc>
        <w:tc>
          <w:tcPr>
            <w:tcW w:w="1406" w:type="dxa"/>
            <w:vMerge w:val="restart"/>
          </w:tcPr>
          <w:p w:rsidR="00F74BC7" w:rsidRDefault="00F74BC7" w:rsidP="00005812">
            <w:r>
              <w:t>Вид помещения</w:t>
            </w:r>
          </w:p>
        </w:tc>
        <w:tc>
          <w:tcPr>
            <w:tcW w:w="2516" w:type="dxa"/>
            <w:vMerge w:val="restart"/>
          </w:tcPr>
          <w:p w:rsidR="00F74BC7" w:rsidRDefault="00F74BC7" w:rsidP="00005812">
            <w:r>
              <w:t>Адрес местоположения</w:t>
            </w:r>
          </w:p>
        </w:tc>
        <w:tc>
          <w:tcPr>
            <w:tcW w:w="2126" w:type="dxa"/>
            <w:gridSpan w:val="2"/>
          </w:tcPr>
          <w:p w:rsidR="00F74BC7" w:rsidRDefault="00F74BC7" w:rsidP="00005812">
            <w:r>
              <w:t>Всего</w:t>
            </w:r>
          </w:p>
        </w:tc>
        <w:tc>
          <w:tcPr>
            <w:tcW w:w="2551" w:type="dxa"/>
            <w:gridSpan w:val="2"/>
          </w:tcPr>
          <w:p w:rsidR="00F74BC7" w:rsidRDefault="00F74BC7" w:rsidP="00005812">
            <w:r>
              <w:t xml:space="preserve">В том числе </w:t>
            </w:r>
            <w:proofErr w:type="gramStart"/>
            <w:r>
              <w:t>приспособленных</w:t>
            </w:r>
            <w:proofErr w:type="gramEnd"/>
            <w:r>
              <w:t xml:space="preserve"> для использования инвалидами и лицами</w:t>
            </w:r>
          </w:p>
          <w:p w:rsidR="00F74BC7" w:rsidRDefault="00F74BC7" w:rsidP="00005812">
            <w:r>
              <w:t>с ОВЗ</w:t>
            </w:r>
          </w:p>
          <w:p w:rsidR="00F74BC7" w:rsidRDefault="00F74BC7" w:rsidP="00005812"/>
        </w:tc>
        <w:tc>
          <w:tcPr>
            <w:tcW w:w="4472" w:type="dxa"/>
          </w:tcPr>
          <w:p w:rsidR="00F74BC7" w:rsidRDefault="00F74BC7" w:rsidP="00005812">
            <w:r>
              <w:t>Приспособленность для использования инвалидами и лицами с ОВЗ</w:t>
            </w:r>
          </w:p>
          <w:p w:rsidR="00F74BC7" w:rsidRDefault="00F74BC7" w:rsidP="00005812"/>
        </w:tc>
      </w:tr>
      <w:tr w:rsidR="00F74BC7" w:rsidTr="00BB60B1">
        <w:tc>
          <w:tcPr>
            <w:tcW w:w="1715" w:type="dxa"/>
            <w:vMerge/>
          </w:tcPr>
          <w:p w:rsidR="00F74BC7" w:rsidRDefault="00F74BC7" w:rsidP="00005812"/>
        </w:tc>
        <w:tc>
          <w:tcPr>
            <w:tcW w:w="1406" w:type="dxa"/>
            <w:vMerge/>
          </w:tcPr>
          <w:p w:rsidR="00F74BC7" w:rsidRDefault="00F74BC7" w:rsidP="00005812"/>
        </w:tc>
        <w:tc>
          <w:tcPr>
            <w:tcW w:w="2516" w:type="dxa"/>
            <w:vMerge/>
          </w:tcPr>
          <w:p w:rsidR="00F74BC7" w:rsidRDefault="00F74BC7" w:rsidP="00005812"/>
        </w:tc>
        <w:tc>
          <w:tcPr>
            <w:tcW w:w="1134" w:type="dxa"/>
          </w:tcPr>
          <w:p w:rsidR="00F74BC7" w:rsidRDefault="00F74BC7" w:rsidP="00005812">
            <w:r>
              <w:t>Количество посадочных мест</w:t>
            </w:r>
          </w:p>
          <w:p w:rsidR="00F74BC7" w:rsidRDefault="00F74BC7" w:rsidP="00005812"/>
        </w:tc>
        <w:tc>
          <w:tcPr>
            <w:tcW w:w="992" w:type="dxa"/>
          </w:tcPr>
          <w:p w:rsidR="00F74BC7" w:rsidRDefault="00F74BC7" w:rsidP="00005812"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F74BC7" w:rsidRDefault="00F74BC7" w:rsidP="00005812"/>
        </w:tc>
        <w:tc>
          <w:tcPr>
            <w:tcW w:w="1134" w:type="dxa"/>
          </w:tcPr>
          <w:p w:rsidR="00F74BC7" w:rsidRDefault="00F74BC7" w:rsidP="00005812">
            <w:r>
              <w:t>Количество посадочных мест</w:t>
            </w:r>
          </w:p>
          <w:p w:rsidR="00F74BC7" w:rsidRDefault="00F74BC7" w:rsidP="00005812"/>
        </w:tc>
        <w:tc>
          <w:tcPr>
            <w:tcW w:w="1417" w:type="dxa"/>
          </w:tcPr>
          <w:p w:rsidR="00F74BC7" w:rsidRDefault="00F74BC7" w:rsidP="00005812"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F74BC7" w:rsidRDefault="00F74BC7" w:rsidP="00005812"/>
        </w:tc>
        <w:tc>
          <w:tcPr>
            <w:tcW w:w="4472" w:type="dxa"/>
          </w:tcPr>
          <w:p w:rsidR="00F74BC7" w:rsidRDefault="00F74BC7" w:rsidP="00005812"/>
        </w:tc>
      </w:tr>
      <w:tr w:rsidR="00F74BC7" w:rsidTr="00BB60B1">
        <w:tc>
          <w:tcPr>
            <w:tcW w:w="1715" w:type="dxa"/>
          </w:tcPr>
          <w:p w:rsidR="00F74BC7" w:rsidRDefault="00F74BC7" w:rsidP="00005812">
            <w:r>
              <w:t>Столовая</w:t>
            </w:r>
          </w:p>
        </w:tc>
        <w:tc>
          <w:tcPr>
            <w:tcW w:w="1406" w:type="dxa"/>
          </w:tcPr>
          <w:p w:rsidR="00F74BC7" w:rsidRDefault="00F74BC7" w:rsidP="00005812"/>
        </w:tc>
        <w:tc>
          <w:tcPr>
            <w:tcW w:w="2516" w:type="dxa"/>
          </w:tcPr>
          <w:p w:rsidR="00966719" w:rsidRPr="00966719" w:rsidRDefault="00966719" w:rsidP="00966719">
            <w:pPr>
              <w:rPr>
                <w:lang w:eastAsia="ru-RU"/>
              </w:rPr>
            </w:pPr>
            <w:r w:rsidRPr="00966719">
              <w:rPr>
                <w:lang w:eastAsia="ru-RU"/>
              </w:rPr>
              <w:t xml:space="preserve">г. Ставрополь, </w:t>
            </w:r>
          </w:p>
          <w:p w:rsidR="00F74BC7" w:rsidRDefault="00966719" w:rsidP="00966719">
            <w:r w:rsidRPr="00966719">
              <w:rPr>
                <w:lang w:eastAsia="ru-RU"/>
              </w:rPr>
              <w:t>пр. Кулакова, 8</w:t>
            </w:r>
          </w:p>
        </w:tc>
        <w:tc>
          <w:tcPr>
            <w:tcW w:w="1134" w:type="dxa"/>
          </w:tcPr>
          <w:p w:rsidR="00F74BC7" w:rsidRPr="00724209" w:rsidRDefault="007C6DFE" w:rsidP="00005812">
            <w:r>
              <w:t>50</w:t>
            </w:r>
          </w:p>
        </w:tc>
        <w:tc>
          <w:tcPr>
            <w:tcW w:w="992" w:type="dxa"/>
          </w:tcPr>
          <w:p w:rsidR="00F74BC7" w:rsidRPr="00724209" w:rsidRDefault="00724209" w:rsidP="00005812">
            <w:r w:rsidRPr="00724209">
              <w:t>40</w:t>
            </w:r>
          </w:p>
        </w:tc>
        <w:tc>
          <w:tcPr>
            <w:tcW w:w="1134" w:type="dxa"/>
          </w:tcPr>
          <w:p w:rsidR="00F74BC7" w:rsidRPr="00724209" w:rsidRDefault="00724209" w:rsidP="00005812">
            <w:r w:rsidRPr="00724209">
              <w:t>5</w:t>
            </w:r>
          </w:p>
        </w:tc>
        <w:tc>
          <w:tcPr>
            <w:tcW w:w="1417" w:type="dxa"/>
          </w:tcPr>
          <w:p w:rsidR="00F74BC7" w:rsidRPr="00724209" w:rsidRDefault="00724209" w:rsidP="00005812">
            <w:r w:rsidRPr="00724209">
              <w:t>40</w:t>
            </w:r>
          </w:p>
        </w:tc>
        <w:tc>
          <w:tcPr>
            <w:tcW w:w="4472" w:type="dxa"/>
          </w:tcPr>
          <w:p w:rsidR="00F74BC7" w:rsidRPr="00724209" w:rsidRDefault="00F74BC7" w:rsidP="007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4209">
              <w:rPr>
                <w:color w:val="auto"/>
                <w:sz w:val="20"/>
                <w:szCs w:val="20"/>
              </w:rPr>
              <w:t xml:space="preserve">Столовая находится на цокольном этаже учебного </w:t>
            </w:r>
            <w:bookmarkStart w:id="0" w:name="_GoBack"/>
            <w:bookmarkEnd w:id="0"/>
            <w:r w:rsidR="00966719" w:rsidRPr="00724209">
              <w:rPr>
                <w:color w:val="auto"/>
                <w:sz w:val="20"/>
                <w:szCs w:val="20"/>
              </w:rPr>
              <w:t xml:space="preserve">корпуса </w:t>
            </w:r>
            <w:r w:rsidRPr="00724209">
              <w:rPr>
                <w:color w:val="auto"/>
                <w:sz w:val="20"/>
                <w:szCs w:val="20"/>
              </w:rPr>
              <w:t xml:space="preserve">, лестница и коридор оборудованы </w:t>
            </w:r>
            <w:r w:rsidR="007C6DFE">
              <w:rPr>
                <w:color w:val="auto"/>
                <w:sz w:val="20"/>
                <w:szCs w:val="20"/>
              </w:rPr>
              <w:t>визуально-тактильной</w:t>
            </w:r>
            <w:r w:rsidRPr="00724209">
              <w:rPr>
                <w:color w:val="auto"/>
                <w:sz w:val="20"/>
                <w:szCs w:val="20"/>
              </w:rPr>
              <w:t xml:space="preserve"> разметкой на пути движения, обеспечивающими беспрепятственный проход лиц с ОВЗ. </w:t>
            </w:r>
          </w:p>
          <w:p w:rsidR="00F74BC7" w:rsidRPr="00724209" w:rsidRDefault="00F74BC7" w:rsidP="007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4209">
              <w:rPr>
                <w:color w:val="auto"/>
                <w:sz w:val="20"/>
                <w:szCs w:val="20"/>
              </w:rPr>
              <w:t xml:space="preserve">Индивидуальное сопровождение лиц с ОВЗ </w:t>
            </w:r>
            <w:proofErr w:type="gramStart"/>
            <w:r w:rsidRPr="00724209">
              <w:rPr>
                <w:color w:val="auto"/>
                <w:sz w:val="20"/>
                <w:szCs w:val="20"/>
              </w:rPr>
              <w:t>на</w:t>
            </w:r>
            <w:proofErr w:type="gramEnd"/>
            <w:r w:rsidRPr="00724209">
              <w:rPr>
                <w:color w:val="auto"/>
                <w:sz w:val="20"/>
                <w:szCs w:val="20"/>
              </w:rPr>
              <w:t xml:space="preserve"> </w:t>
            </w:r>
          </w:p>
          <w:p w:rsidR="00724209" w:rsidRPr="00724209" w:rsidRDefault="00F74BC7" w:rsidP="007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4209">
              <w:rPr>
                <w:color w:val="auto"/>
                <w:sz w:val="20"/>
                <w:szCs w:val="20"/>
              </w:rPr>
              <w:t>территории колледжа осуществляет социальный педагог и</w:t>
            </w:r>
            <w:r w:rsidR="00724209" w:rsidRPr="00724209">
              <w:rPr>
                <w:color w:val="auto"/>
                <w:sz w:val="20"/>
                <w:szCs w:val="20"/>
              </w:rPr>
              <w:t>ли</w:t>
            </w:r>
            <w:r w:rsidRPr="00724209">
              <w:rPr>
                <w:color w:val="auto"/>
                <w:sz w:val="20"/>
                <w:szCs w:val="20"/>
              </w:rPr>
              <w:t xml:space="preserve"> педагог психолог</w:t>
            </w:r>
            <w:r w:rsidR="00724209" w:rsidRPr="00724209">
              <w:rPr>
                <w:color w:val="auto"/>
                <w:sz w:val="20"/>
                <w:szCs w:val="20"/>
              </w:rPr>
              <w:t>.</w:t>
            </w:r>
          </w:p>
          <w:p w:rsidR="00F74BC7" w:rsidRPr="00724209" w:rsidRDefault="00F74BC7" w:rsidP="007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4209">
              <w:rPr>
                <w:color w:val="auto"/>
                <w:sz w:val="20"/>
                <w:szCs w:val="20"/>
              </w:rPr>
              <w:t xml:space="preserve">Перечень услуг по сопровождению: </w:t>
            </w:r>
          </w:p>
          <w:p w:rsidR="00F74BC7" w:rsidRPr="00724209" w:rsidRDefault="00F74BC7" w:rsidP="007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4209">
              <w:rPr>
                <w:color w:val="auto"/>
                <w:sz w:val="20"/>
                <w:szCs w:val="20"/>
              </w:rPr>
              <w:t xml:space="preserve">-встреча лиц с ОВЗ на улице (на входе в здание); </w:t>
            </w:r>
          </w:p>
          <w:p w:rsidR="00F74BC7" w:rsidRPr="00724209" w:rsidRDefault="00F74BC7" w:rsidP="007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24209">
              <w:rPr>
                <w:color w:val="auto"/>
                <w:sz w:val="20"/>
                <w:szCs w:val="20"/>
              </w:rPr>
              <w:t xml:space="preserve">- помощь при входе и выходе на объект и сопровождение на период всего посещения; </w:t>
            </w:r>
          </w:p>
          <w:p w:rsidR="00F74BC7" w:rsidRDefault="00F74BC7" w:rsidP="00724209">
            <w:pPr>
              <w:jc w:val="both"/>
            </w:pPr>
            <w:r w:rsidRPr="00724209">
              <w:rPr>
                <w:sz w:val="20"/>
                <w:szCs w:val="20"/>
              </w:rPr>
              <w:t xml:space="preserve">- информационная поддержка на период всего посещения; - сопровождение на период всего посещения </w:t>
            </w:r>
          </w:p>
        </w:tc>
      </w:tr>
    </w:tbl>
    <w:p w:rsidR="00F74BC7" w:rsidRDefault="00F74BC7"/>
    <w:sectPr w:rsidR="00F74BC7" w:rsidSect="00F7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7"/>
    <w:rsid w:val="002723C5"/>
    <w:rsid w:val="006D0B47"/>
    <w:rsid w:val="00724209"/>
    <w:rsid w:val="007C6DFE"/>
    <w:rsid w:val="007E454D"/>
    <w:rsid w:val="0093037B"/>
    <w:rsid w:val="00966719"/>
    <w:rsid w:val="00BB60B1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74BC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4BC7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74BC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4BC7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Рудоманова</dc:creator>
  <cp:lastModifiedBy>Рудоманова</cp:lastModifiedBy>
  <cp:revision>6</cp:revision>
  <cp:lastPrinted>2020-03-07T10:06:00Z</cp:lastPrinted>
  <dcterms:created xsi:type="dcterms:W3CDTF">2020-03-02T09:50:00Z</dcterms:created>
  <dcterms:modified xsi:type="dcterms:W3CDTF">2020-03-09T08:28:00Z</dcterms:modified>
</cp:coreProperties>
</file>